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6" w:rsidRDefault="00DD2B06" w:rsidP="00DD2B06">
      <w:pPr>
        <w:rPr>
          <w:lang w:val="uk-UA"/>
        </w:rPr>
      </w:pP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   </w:t>
      </w: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                           «Учитель виховує насамперед 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своїм прикладом, вчинками, знаннями.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                                Щоб його інтелектуальні надбання 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стали часткою духовного світу</w:t>
      </w:r>
      <w:r w:rsidRPr="00FC57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учнів, 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треба мати справжню освіченість, 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постійно її поглиблювати</w:t>
      </w:r>
      <w:r w:rsidRPr="00FC57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збагачувати»</w:t>
      </w:r>
    </w:p>
    <w:p w:rsidR="00DD2B06" w:rsidRPr="00FC57F4" w:rsidRDefault="00DD2B06" w:rsidP="00DD2B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О.А.</w:t>
      </w:r>
      <w:proofErr w:type="spellStart"/>
      <w:r w:rsidRPr="00FC5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Захаренко</w:t>
      </w:r>
      <w:proofErr w:type="spellEnd"/>
    </w:p>
    <w:p w:rsidR="00DD2B06" w:rsidRPr="00EE458A" w:rsidRDefault="00DD2B06" w:rsidP="005A7B72">
      <w:pPr>
        <w:shd w:val="clear" w:color="auto" w:fill="FFFFFF"/>
        <w:spacing w:after="0" w:line="240" w:lineRule="auto"/>
        <w:ind w:right="-284"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Саме під таким гаслом пройшов 30 вересня семінар учителів зарубіжної літератури на базі Чернівецької гімназії №4.</w:t>
      </w:r>
    </w:p>
    <w:p w:rsidR="00DD2B06" w:rsidRPr="00FC57F4" w:rsidRDefault="00DD2B06" w:rsidP="005A7B72">
      <w:pPr>
        <w:shd w:val="clear" w:color="auto" w:fill="FFFFFF"/>
        <w:spacing w:after="0" w:line="240" w:lineRule="auto"/>
        <w:ind w:right="-284" w:firstLine="708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E45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На межі тисячоліть перед учителями-словесниками постають складні і відповідальні завдання - плекання зацікавленого читача, з вільною розкутою думкою; формування сталих і свідомих читацьких інтересів; сприяння становленню особистості за принципами істини, добра і краси</w:t>
      </w: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. Саме це коло питань обговорювалось на семінарі , тема якого продиктована часом «Урок-це пошук».</w:t>
      </w:r>
    </w:p>
    <w:p w:rsidR="005A7B72" w:rsidRDefault="00DD2B06" w:rsidP="005A7B72">
      <w:pPr>
        <w:shd w:val="clear" w:color="auto" w:fill="FFFFFF"/>
        <w:spacing w:after="0" w:line="240" w:lineRule="auto"/>
        <w:ind w:right="-284" w:firstLine="317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Відкрила засідання заступник директора Чернівецької гімназії№4 Лаба О.В.,</w:t>
      </w:r>
    </w:p>
    <w:p w:rsidR="005A7B72" w:rsidRDefault="00DD2B06" w:rsidP="005A7B72">
      <w:pPr>
        <w:shd w:val="clear" w:color="auto" w:fill="FFFFFF"/>
        <w:spacing w:after="0" w:line="240" w:lineRule="auto"/>
        <w:ind w:right="-284" w:firstLine="317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яка познайомила гостей із  досягненнями навчального закладу, його планами і перспективами на майбутнє. Гарним доповненням привітання стала </w:t>
      </w:r>
    </w:p>
    <w:p w:rsidR="00DD2B06" w:rsidRPr="00FC57F4" w:rsidRDefault="00DD2B06" w:rsidP="005A7B72">
      <w:pPr>
        <w:shd w:val="clear" w:color="auto" w:fill="FFFFFF"/>
        <w:spacing w:after="0" w:line="240" w:lineRule="auto"/>
        <w:ind w:right="-284" w:firstLine="317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міні-екскурсія музеєм гімназії, яку провели учні 7-го класу.</w:t>
      </w:r>
    </w:p>
    <w:p w:rsidR="00DD2B06" w:rsidRPr="00FC57F4" w:rsidRDefault="00DD2B06" w:rsidP="00DD2B06">
      <w:pPr>
        <w:spacing w:after="0" w:line="240" w:lineRule="auto"/>
        <w:ind w:firstLine="3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Робочу частину розпочала Ватутіна Л.М.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методист міського  методичного  центру управління освіти Чернівецької міської ради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окреслила завдання семінару, проаналізувала складові частини сучасного уроку, провела з педагогами інтерактивні вправи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яких   вони змогли попрактикуватися  у застосуванні новітніх методів і технологій навчання та дали відповідь на питання 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чим для них є сучасний урок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D2B06" w:rsidRPr="00FC57F4" w:rsidRDefault="00DD2B06" w:rsidP="00DD2B06">
      <w:pPr>
        <w:spacing w:after="0" w:line="240" w:lineRule="auto"/>
        <w:ind w:left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Продовжи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ла практичну частину</w:t>
      </w: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семінар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у</w:t>
      </w: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Кольба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читель–методист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</w:t>
      </w: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пристендови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м</w:t>
      </w:r>
      <w:proofErr w:type="spellEnd"/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урок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ом</w:t>
      </w:r>
      <w:r w:rsidRPr="00FC57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за новелою О.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Генрі «Останній листок»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ньому 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чителі-словесник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 були не тільки спостерігачами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, а й активними учасниками. На уроці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Кольба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продемонструвала технологію застосування методів критичного мислення і своє бачення організації сучасного уроку.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D2B06" w:rsidRPr="00FC57F4" w:rsidRDefault="00DD2B06" w:rsidP="00DD2B06">
      <w:pPr>
        <w:spacing w:after="0" w:line="240" w:lineRule="auto"/>
        <w:ind w:left="317" w:firstLine="3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Родзинкою робочої частини семінару була презентація педагогічного кейсу інноваційних методів навчання, створених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Кольбою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 та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Юрушкевич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Н.О. за матеріалами школи «Філологічного Олімпу». Підібрані матеріали мають за мету допомогти вчителю у вирішенні проблем розви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тку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критичного мислення учнів, їх читацької компетентності. Серед запропонованих інновацій особливу увагу учасників семінару привернули метод піктограм,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ейдос-конспект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лепбук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«Хмаринка слів» та інші. Цінність даної презентації була підсилена демонстрацією уже апробованих методів на уроках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зарубіжної літератури 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та досягнутими результатами - роб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отами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учнів.</w:t>
      </w:r>
    </w:p>
    <w:p w:rsidR="00DD2B06" w:rsidRPr="00FC57F4" w:rsidRDefault="00DD2B06" w:rsidP="00DD2B06">
      <w:pPr>
        <w:spacing w:after="0" w:line="240" w:lineRule="auto"/>
        <w:ind w:left="317" w:firstLine="3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Слова захоплення висловили учасники семінару після перегляду </w:t>
      </w:r>
      <w:proofErr w:type="spellStart"/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буктрейлерів</w:t>
      </w:r>
      <w:proofErr w:type="spellEnd"/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створених вихованцями </w:t>
      </w:r>
      <w:proofErr w:type="spellStart"/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Юрушкевич</w:t>
      </w:r>
      <w:proofErr w:type="spellEnd"/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Н.</w:t>
      </w:r>
      <w:r w:rsidRPr="00BA4EFC">
        <w:rPr>
          <w:rFonts w:ascii="Times New Roman" w:hAnsi="Times New Roman" w:cs="Times New Roman"/>
          <w:bCs/>
          <w:sz w:val="28"/>
          <w:szCs w:val="28"/>
          <w:lang w:val="uk-UA"/>
        </w:rPr>
        <w:t>О.,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зайняли 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перші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місця у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творчих робіт учнівської молоді у 2017 та 2018 роках.</w:t>
      </w:r>
    </w:p>
    <w:p w:rsidR="00DD2B06" w:rsidRPr="00FC57F4" w:rsidRDefault="00DD2B06" w:rsidP="00DD2B06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4E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Завершальною нотою акорду практичної частини був обмін досвідом</w:t>
      </w:r>
      <w:r w:rsidRPr="00FC57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Кольб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 та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Юрушкевич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Н.О. у організації проведення тижнів зарубіжної літератури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включають інтеграцію з іншими навчальними предметами і роблять заходи більш багатогранними та яскравішими. </w:t>
      </w:r>
    </w:p>
    <w:p w:rsidR="00DD2B06" w:rsidRPr="00FC57F4" w:rsidRDefault="00DD2B06" w:rsidP="00DD2B06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Сюрпризом для всіх учасників стали кошики у техніці </w:t>
      </w:r>
      <w:proofErr w:type="spellStart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орігамі</w:t>
      </w:r>
      <w:proofErr w:type="spellEnd"/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, зроблені руками учнів гімназії</w:t>
      </w:r>
      <w:r w:rsidR="005A7B7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подарунок учителям зарубіжної літератури міста.</w:t>
      </w:r>
    </w:p>
    <w:p w:rsidR="00DD2B06" w:rsidRPr="00FC57F4" w:rsidRDefault="00DD2B06" w:rsidP="00DD2B06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57F4">
        <w:rPr>
          <w:rFonts w:ascii="Times New Roman" w:hAnsi="Times New Roman" w:cs="Times New Roman"/>
          <w:bCs/>
          <w:sz w:val="28"/>
          <w:szCs w:val="28"/>
          <w:lang w:val="uk-UA"/>
        </w:rPr>
        <w:t>Закінчився семінар на піднесеній ноті «Стоп кадром»(колективним фото).</w:t>
      </w:r>
    </w:p>
    <w:p w:rsidR="00D54416" w:rsidRDefault="00D54416">
      <w:pPr>
        <w:rPr>
          <w:lang w:val="uk-UA"/>
        </w:rPr>
      </w:pPr>
    </w:p>
    <w:p w:rsidR="001F2D20" w:rsidRDefault="001F2D20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1856161" cy="1392121"/>
            <wp:effectExtent l="19050" t="0" r="0" b="0"/>
            <wp:docPr id="2" name="Рисунок 2" descr="C:\Users\User\Desktop\Новая папка\IMG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55" cy="139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8543" cy="1386407"/>
            <wp:effectExtent l="19050" t="0" r="0" b="0"/>
            <wp:docPr id="3" name="Рисунок 1" descr="C:\Users\User\Desktop\Новая папка\IMG_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28" cy="139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72">
        <w:rPr>
          <w:noProof/>
        </w:rPr>
        <w:drawing>
          <wp:inline distT="0" distB="0" distL="0" distR="0">
            <wp:extent cx="1848543" cy="1386408"/>
            <wp:effectExtent l="19050" t="0" r="0" b="0"/>
            <wp:docPr id="13" name="Рисунок 5" descr="C:\Users\User\Desktop\Новая папка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88" cy="13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20" w:rsidRDefault="001F2D20">
      <w:pPr>
        <w:rPr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580631" cy="1185473"/>
            <wp:effectExtent l="19050" t="0" r="519" b="0"/>
            <wp:docPr id="6" name="Рисунок 6" descr="C:\Users\User\Desktop\Новая папка\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81" cy="11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72">
        <w:rPr>
          <w:noProof/>
        </w:rPr>
        <w:drawing>
          <wp:inline distT="0" distB="0" distL="0" distR="0">
            <wp:extent cx="1629294" cy="1221971"/>
            <wp:effectExtent l="19050" t="0" r="9006" b="0"/>
            <wp:docPr id="14" name="Рисунок 7" descr="C:\Users\User\Desktop\Новая папка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2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36" cy="12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72">
        <w:rPr>
          <w:noProof/>
        </w:rPr>
        <w:drawing>
          <wp:inline distT="0" distB="0" distL="0" distR="0">
            <wp:extent cx="1670398" cy="1252799"/>
            <wp:effectExtent l="19050" t="0" r="6002" b="0"/>
            <wp:docPr id="15" name="Рисунок 8" descr="C:\Users\User\Desktop\Новая папка\IMG_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IMG_2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99" cy="12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20" w:rsidRDefault="001F2D20">
      <w:pPr>
        <w:rPr>
          <w:lang w:val="uk-UA"/>
        </w:rPr>
      </w:pPr>
      <w:r>
        <w:rPr>
          <w:noProof/>
        </w:rPr>
        <w:drawing>
          <wp:inline distT="0" distB="0" distL="0" distR="0">
            <wp:extent cx="1063687" cy="1418285"/>
            <wp:effectExtent l="19050" t="0" r="3113" b="0"/>
            <wp:docPr id="9" name="Рисунок 9" descr="C:\Users\User\Desktop\Новая папка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IMG_2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2" cy="142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751561" cy="1313636"/>
            <wp:effectExtent l="19050" t="0" r="1039" b="0"/>
            <wp:docPr id="10" name="Рисунок 10" descr="C:\Users\User\Desktop\Новая папка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IMG_2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67" cy="13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80">
        <w:rPr>
          <w:noProof/>
        </w:rPr>
        <w:drawing>
          <wp:inline distT="0" distB="0" distL="0" distR="0">
            <wp:extent cx="1743248" cy="1307400"/>
            <wp:effectExtent l="19050" t="0" r="9352" b="0"/>
            <wp:docPr id="1" name="Рисунок 12" descr="C:\Users\User\Desktop\Новая папка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IMG_24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63" cy="131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6499" cy="1332340"/>
            <wp:effectExtent l="19050" t="0" r="0" b="0"/>
            <wp:docPr id="4" name="Рисунок 11" descr="C:\Users\User\Desktop\Новая папка\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IMG_24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47" cy="133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72">
        <w:rPr>
          <w:noProof/>
        </w:rPr>
        <w:drawing>
          <wp:inline distT="0" distB="0" distL="0" distR="0">
            <wp:extent cx="985031" cy="1313411"/>
            <wp:effectExtent l="19050" t="0" r="5569" b="0"/>
            <wp:docPr id="18" name="Рисунок 13" descr="C:\Users\User\Desktop\Новая папка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\IMG_24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" cy="13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72">
        <w:rPr>
          <w:lang w:val="uk-UA"/>
        </w:rPr>
        <w:t xml:space="preserve"> </w:t>
      </w:r>
      <w:r w:rsidR="005A7B72">
        <w:rPr>
          <w:noProof/>
        </w:rPr>
        <w:drawing>
          <wp:inline distT="0" distB="0" distL="0" distR="0">
            <wp:extent cx="1016205" cy="1354975"/>
            <wp:effectExtent l="19050" t="0" r="0" b="0"/>
            <wp:docPr id="19" name="Рисунок 14" descr="C:\Users\User\Desktop\Новая папка\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IMG_24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25" cy="13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4F">
        <w:rPr>
          <w:lang w:val="uk-UA"/>
        </w:rPr>
        <w:t xml:space="preserve"> </w:t>
      </w:r>
      <w:r w:rsidR="00F4634F">
        <w:rPr>
          <w:noProof/>
        </w:rPr>
        <w:drawing>
          <wp:inline distT="0" distB="0" distL="0" distR="0">
            <wp:extent cx="1551750" cy="1163782"/>
            <wp:effectExtent l="19050" t="0" r="0" b="0"/>
            <wp:docPr id="21" name="Рисунок 16" descr="C:\Users\User\Desktop\Новая папка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\IMG_25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47" cy="11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F" w:rsidRDefault="007B0E8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435677" cy="1407219"/>
            <wp:effectExtent l="19050" t="0" r="0" b="0"/>
            <wp:docPr id="5" name="Рисунок 1" descr="C:\Users\User\Desktop\Новая папка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5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352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77" cy="14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4F">
        <w:rPr>
          <w:noProof/>
        </w:rPr>
        <w:drawing>
          <wp:inline distT="0" distB="0" distL="0" distR="0">
            <wp:extent cx="1873184" cy="1404851"/>
            <wp:effectExtent l="19050" t="0" r="0" b="0"/>
            <wp:docPr id="22" name="Рисунок 17" descr="C:\Users\User\Desktop\Новая папка\IMG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IMG_25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30" cy="140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4F">
        <w:rPr>
          <w:noProof/>
        </w:rPr>
        <w:drawing>
          <wp:inline distT="0" distB="0" distL="0" distR="0">
            <wp:extent cx="1870714" cy="1402998"/>
            <wp:effectExtent l="19050" t="0" r="0" b="0"/>
            <wp:docPr id="23" name="Рисунок 18" descr="C:\Users\User\Desktop\Новая папка\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\IMG_25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75" cy="140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20" w:rsidRPr="00DD2B06" w:rsidRDefault="001F2D20">
      <w:pPr>
        <w:rPr>
          <w:lang w:val="uk-UA"/>
        </w:rPr>
      </w:pPr>
    </w:p>
    <w:sectPr w:rsidR="001F2D20" w:rsidRPr="00DD2B06" w:rsidSect="005A7B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D2B06"/>
    <w:rsid w:val="001F2D20"/>
    <w:rsid w:val="005A7B72"/>
    <w:rsid w:val="005B65B3"/>
    <w:rsid w:val="005E0955"/>
    <w:rsid w:val="007B0E80"/>
    <w:rsid w:val="009D7CFD"/>
    <w:rsid w:val="00D54416"/>
    <w:rsid w:val="00DD2B06"/>
    <w:rsid w:val="00F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Татаьяна</dc:creator>
  <cp:keywords/>
  <dc:description/>
  <cp:lastModifiedBy>Татаьяна</cp:lastModifiedBy>
  <cp:revision>5</cp:revision>
  <cp:lastPrinted>2018-10-31T15:43:00Z</cp:lastPrinted>
  <dcterms:created xsi:type="dcterms:W3CDTF">2018-10-31T15:42:00Z</dcterms:created>
  <dcterms:modified xsi:type="dcterms:W3CDTF">2018-11-01T07:47:00Z</dcterms:modified>
</cp:coreProperties>
</file>